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F3D59A3" wp14:editId="6FA4D1C6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9907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09A09" wp14:editId="14F1FD8D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802" w:rsidRDefault="00985802" w:rsidP="009858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:rsidR="00985802" w:rsidRDefault="00985802" w:rsidP="009858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9A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" filled="f" strokeweight=".5pt">
                <v:textbox inset="0,2mm,0,2mm">
                  <w:txbxContent>
                    <w:p w:rsidR="00985802" w:rsidRDefault="00985802" w:rsidP="0098580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:rsidR="00985802" w:rsidRDefault="00985802" w:rsidP="009858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med.sestra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>, psiholog: (047) 617-030,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:rsidR="00985802" w:rsidRPr="000E53FE" w:rsidRDefault="00985802" w:rsidP="00985802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:rsidR="00985802" w:rsidRPr="000E53F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115D7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Ur.br.:93/202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1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Karlovac,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28.</w:t>
      </w:r>
      <w:r>
        <w:rPr>
          <w:rFonts w:ascii="Arial" w:eastAsia="Times New Roman" w:hAnsi="Arial" w:cs="Arial"/>
          <w:i/>
          <w:iCs/>
          <w:sz w:val="20"/>
          <w:szCs w:val="20"/>
        </w:rPr>
        <w:t>01.202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>..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- DRŽAVNI URED ZA REVIZIJU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- MINISTARSTVO ZA DEMOGRAFIJU,OBITELJ,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MLADE I SOCIJALNU POLITIKU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086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</w:t>
      </w:r>
      <w:r w:rsidR="00B115D7">
        <w:rPr>
          <w:rFonts w:ascii="Arial" w:eastAsia="Times New Roman" w:hAnsi="Arial" w:cs="Arial"/>
          <w:b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-31.12.20</w:t>
      </w:r>
      <w:r w:rsidR="00B115D7">
        <w:rPr>
          <w:rFonts w:ascii="Arial" w:eastAsia="Times New Roman" w:hAnsi="Arial" w:cs="Arial"/>
          <w:b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.g.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Bilancu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002  </w:t>
      </w:r>
      <w:r w:rsidRPr="00B51B0A">
        <w:rPr>
          <w:rFonts w:ascii="Arial" w:eastAsia="Times New Roman" w:hAnsi="Arial" w:cs="Arial"/>
          <w:i/>
          <w:iCs/>
          <w:sz w:val="20"/>
          <w:szCs w:val="20"/>
        </w:rPr>
        <w:t>Ukupna vrijednost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nefinancijske imovine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616E6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Indeks na AOP-u 002  je 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 xml:space="preserve">102,6 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 xml:space="preserve">što je neznatno povećanje u odnosu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>na stanje 1.sijećnja  20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20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B616E6" w:rsidRDefault="00B616E6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616E6" w:rsidRDefault="00B616E6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Sukladno odobrenim zahtjevima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Iz sredstava proračuna </w:t>
      </w:r>
      <w:r>
        <w:rPr>
          <w:rFonts w:ascii="Arial" w:eastAsia="Times New Roman" w:hAnsi="Arial" w:cs="Arial"/>
          <w:i/>
          <w:iCs/>
          <w:sz w:val="20"/>
          <w:szCs w:val="20"/>
        </w:rPr>
        <w:t>osigurana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su sredstva </w:t>
      </w:r>
      <w:r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B616E6" w:rsidRDefault="00B616E6" w:rsidP="00B616E6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Izvor financiranja 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11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:</w:t>
      </w:r>
    </w:p>
    <w:p w:rsidR="001D6FC8" w:rsidRDefault="00B115D7" w:rsidP="00B115D7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Opremanje poludnevnog boravka stolovima :</w:t>
      </w:r>
      <w:r w:rsidR="00B616E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3.900,00</w:t>
      </w:r>
    </w:p>
    <w:p w:rsidR="00B115D7" w:rsidRPr="00B115D7" w:rsidRDefault="00B115D7" w:rsidP="00B115D7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1D6FC8" w:rsidRDefault="001D6FC8" w:rsidP="001D6FC8">
      <w:pPr>
        <w:pStyle w:val="Odlomakpopisa"/>
        <w:numPr>
          <w:ilvl w:val="0"/>
          <w:numId w:val="7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1D6FC8">
        <w:rPr>
          <w:rFonts w:ascii="Arial" w:eastAsia="Times New Roman" w:hAnsi="Arial" w:cs="Arial"/>
          <w:i/>
          <w:iCs/>
          <w:sz w:val="20"/>
          <w:szCs w:val="20"/>
        </w:rPr>
        <w:t xml:space="preserve">Izvor financiranja 61: </w:t>
      </w:r>
    </w:p>
    <w:p w:rsidR="001D6FC8" w:rsidRDefault="00EB4706" w:rsidP="001D6FC8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Zamjena dotrajale klime</w:t>
      </w:r>
      <w:r w:rsidR="001D6FC8">
        <w:rPr>
          <w:rFonts w:ascii="Arial" w:eastAsia="Times New Roman" w:hAnsi="Arial" w:cs="Arial"/>
          <w:i/>
          <w:iCs/>
          <w:sz w:val="20"/>
          <w:szCs w:val="20"/>
        </w:rPr>
        <w:t xml:space="preserve"> : </w:t>
      </w:r>
      <w:r>
        <w:rPr>
          <w:rFonts w:ascii="Arial" w:eastAsia="Times New Roman" w:hAnsi="Arial" w:cs="Arial"/>
          <w:i/>
          <w:iCs/>
          <w:sz w:val="20"/>
          <w:szCs w:val="20"/>
        </w:rPr>
        <w:t>4.100</w:t>
      </w:r>
      <w:r w:rsidR="00B115D7">
        <w:rPr>
          <w:rFonts w:ascii="Arial" w:eastAsia="Times New Roman" w:hAnsi="Arial" w:cs="Arial"/>
          <w:i/>
          <w:iCs/>
          <w:sz w:val="20"/>
          <w:szCs w:val="20"/>
        </w:rPr>
        <w:t>,00</w:t>
      </w:r>
    </w:p>
    <w:p w:rsidR="001D6FC8" w:rsidRPr="001D6FC8" w:rsidRDefault="00EB4706" w:rsidP="001D6FC8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Donirani štednjak i TV :   1.800,00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Rashodovana je oprema  nabavne vrijednosti 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>73.638,84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kn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 xml:space="preserve"> te sadašnje , neotpisane u iznosu od 190,00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 xml:space="preserve">što je knjiženo na teret izvora vlasništva. Rashodovana i odbačena oprema je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 xml:space="preserve"> isknjižena iz poslovnih knjiga 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Ispravak vrijednosti je obračunat po propisanim stopama Pravilnika o proračunskom računovodstvu i računskom planu i ukupn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je iznos od 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>176775,92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knjižen na teret  izvora vlasništva.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CC1CEF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Tijekom godine nabavljen je sitan inventar u iznosu od </w:t>
      </w:r>
      <w:r w:rsidR="005516A3">
        <w:rPr>
          <w:rFonts w:ascii="Arial" w:eastAsia="Times New Roman" w:hAnsi="Arial" w:cs="Arial"/>
          <w:i/>
          <w:iCs/>
          <w:sz w:val="20"/>
          <w:szCs w:val="20"/>
        </w:rPr>
        <w:t>12.507,02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kn 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iz sredstava proračuna te procijenjen donirani sitan inventar u iznosu od 345,00 kn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  u cijelosti stavljen u upotrebu 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Default="00CC1CE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Rashodovan je sitan inventar  u iznosu od </w:t>
      </w:r>
      <w:r>
        <w:rPr>
          <w:rFonts w:ascii="Arial" w:eastAsia="Times New Roman" w:hAnsi="Arial" w:cs="Arial"/>
          <w:i/>
          <w:iCs/>
          <w:sz w:val="20"/>
          <w:szCs w:val="20"/>
        </w:rPr>
        <w:t>12.885,18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 kn te isknjižen iz poslovnih knjiga 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D50EC8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063 </w:t>
      </w:r>
      <w:r w:rsidRPr="00D50EC8">
        <w:rPr>
          <w:rFonts w:ascii="Arial" w:eastAsia="Times New Roman" w:hAnsi="Arial" w:cs="Arial"/>
          <w:i/>
          <w:iCs/>
          <w:sz w:val="20"/>
          <w:szCs w:val="20"/>
        </w:rPr>
        <w:t xml:space="preserve"> Financijska imovina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Financijska imovina sastoji se od novaca na žiro računu, potraživanja i rashoda budućih razdoblja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01.01.20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 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122.220,68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</w:t>
      </w:r>
      <w:r w:rsidR="00EF3C3E">
        <w:rPr>
          <w:rFonts w:ascii="Arial" w:eastAsia="Times New Roman" w:hAnsi="Arial" w:cs="Arial"/>
          <w:i/>
          <w:iCs/>
          <w:sz w:val="20"/>
          <w:szCs w:val="20"/>
        </w:rPr>
        <w:t xml:space="preserve"> i blagajne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na dan 31.12.20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 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="00EF3C3E">
        <w:rPr>
          <w:rFonts w:ascii="Arial" w:eastAsia="Times New Roman" w:hAnsi="Arial" w:cs="Arial"/>
          <w:i/>
          <w:iCs/>
          <w:sz w:val="20"/>
          <w:szCs w:val="20"/>
        </w:rPr>
        <w:t xml:space="preserve">16.605,78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na žiro računu čine: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viška prihoda za obvezu povratka u proračun u iznosu od…………… </w:t>
      </w:r>
      <w:r w:rsidR="003D1F87">
        <w:rPr>
          <w:rFonts w:ascii="Arial" w:eastAsia="Times New Roman" w:hAnsi="Arial" w:cs="Arial"/>
          <w:i/>
          <w:iCs/>
          <w:sz w:val="20"/>
          <w:szCs w:val="20"/>
        </w:rPr>
        <w:t>32.263,94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participacija za obvezu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 xml:space="preserve"> povrata u Ministarstvo……………………</w:t>
      </w:r>
      <w:r>
        <w:rPr>
          <w:rFonts w:ascii="Arial" w:eastAsia="Times New Roman" w:hAnsi="Arial" w:cs="Arial"/>
          <w:i/>
          <w:iCs/>
          <w:sz w:val="20"/>
          <w:szCs w:val="20"/>
        </w:rPr>
        <w:t>…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="003D1F87">
        <w:rPr>
          <w:rFonts w:ascii="Arial" w:eastAsia="Times New Roman" w:hAnsi="Arial" w:cs="Arial"/>
          <w:i/>
          <w:iCs/>
          <w:sz w:val="20"/>
          <w:szCs w:val="20"/>
        </w:rPr>
        <w:t>...</w:t>
      </w:r>
      <w:r>
        <w:rPr>
          <w:rFonts w:ascii="Arial" w:eastAsia="Times New Roman" w:hAnsi="Arial" w:cs="Arial"/>
          <w:i/>
          <w:iCs/>
          <w:sz w:val="20"/>
          <w:szCs w:val="20"/>
        </w:rPr>
        <w:t>…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670</w:t>
      </w:r>
      <w:r w:rsidR="00614F7C">
        <w:rPr>
          <w:rFonts w:ascii="Arial" w:eastAsia="Times New Roman" w:hAnsi="Arial" w:cs="Arial"/>
          <w:i/>
          <w:iCs/>
          <w:sz w:val="20"/>
          <w:szCs w:val="20"/>
        </w:rPr>
        <w:t>,00</w:t>
      </w:r>
      <w:r>
        <w:rPr>
          <w:rFonts w:ascii="Arial" w:eastAsia="Times New Roman" w:hAnsi="Arial" w:cs="Arial"/>
          <w:i/>
          <w:iCs/>
          <w:sz w:val="20"/>
          <w:szCs w:val="20"/>
        </w:rPr>
        <w:t>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kamata koje su obveza za povrat u proračun u iznosu od ……….....</w:t>
      </w:r>
      <w:r w:rsidR="003D1F87">
        <w:rPr>
          <w:rFonts w:ascii="Arial" w:eastAsia="Times New Roman" w:hAnsi="Arial" w:cs="Arial"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.....     </w:t>
      </w:r>
      <w:r w:rsidR="00B72E0C">
        <w:rPr>
          <w:rFonts w:ascii="Arial" w:eastAsia="Times New Roman" w:hAnsi="Arial" w:cs="Arial"/>
          <w:i/>
          <w:iCs/>
          <w:sz w:val="20"/>
          <w:szCs w:val="20"/>
        </w:rPr>
        <w:t>1.</w:t>
      </w:r>
      <w:r w:rsidR="00CC1CEF">
        <w:rPr>
          <w:rFonts w:ascii="Arial" w:eastAsia="Times New Roman" w:hAnsi="Arial" w:cs="Arial"/>
          <w:i/>
          <w:iCs/>
          <w:sz w:val="20"/>
          <w:szCs w:val="20"/>
        </w:rPr>
        <w:t>39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o donacija i pomoći u iznosu od …………………………………</w:t>
      </w:r>
      <w:r w:rsidR="003D1F87">
        <w:rPr>
          <w:rFonts w:ascii="Arial" w:eastAsia="Times New Roman" w:hAnsi="Arial" w:cs="Arial"/>
          <w:i/>
          <w:iCs/>
          <w:sz w:val="20"/>
          <w:szCs w:val="20"/>
        </w:rPr>
        <w:t>…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EF3C3E">
        <w:rPr>
          <w:rFonts w:ascii="Arial" w:eastAsia="Times New Roman" w:hAnsi="Arial" w:cs="Arial"/>
          <w:i/>
          <w:iCs/>
          <w:sz w:val="20"/>
          <w:szCs w:val="20"/>
        </w:rPr>
        <w:t>84.420,45</w:t>
      </w:r>
      <w:r w:rsidR="003D1F87"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B72E0C" w:rsidRDefault="00B72E0C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Iskazana potraživanja čine: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zaposlenika………………………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…………………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… </w:t>
      </w:r>
      <w:r w:rsidR="00EF3C3E">
        <w:rPr>
          <w:rFonts w:ascii="Arial" w:eastAsia="Times New Roman" w:hAnsi="Arial" w:cs="Arial"/>
          <w:i/>
          <w:iCs/>
          <w:sz w:val="20"/>
          <w:szCs w:val="20"/>
        </w:rPr>
        <w:t>750,00 k</w:t>
      </w:r>
      <w:r>
        <w:rPr>
          <w:rFonts w:ascii="Arial" w:eastAsia="Times New Roman" w:hAnsi="Arial" w:cs="Arial"/>
          <w:i/>
          <w:iCs/>
          <w:sz w:val="20"/>
          <w:szCs w:val="20"/>
        </w:rPr>
        <w:t>n</w:t>
      </w:r>
    </w:p>
    <w:p w:rsidR="009A30D3" w:rsidRDefault="009A30D3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prema HZZO za bolovanja iznad 42 dana……………..</w:t>
      </w:r>
      <w:r w:rsidR="00EF3C3E">
        <w:rPr>
          <w:rFonts w:ascii="Arial" w:eastAsia="Times New Roman" w:hAnsi="Arial" w:cs="Arial"/>
          <w:i/>
          <w:iCs/>
          <w:sz w:val="20"/>
          <w:szCs w:val="20"/>
        </w:rPr>
        <w:t>58287,77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A30D3" w:rsidRDefault="009A30D3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radnika za topli obrok………………………………..</w:t>
      </w:r>
      <w:r w:rsidR="00FF494C">
        <w:rPr>
          <w:rFonts w:ascii="Arial" w:eastAsia="Times New Roman" w:hAnsi="Arial" w:cs="Arial"/>
          <w:i/>
          <w:iCs/>
          <w:sz w:val="20"/>
          <w:szCs w:val="20"/>
        </w:rPr>
        <w:t xml:space="preserve">2.225,10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F05009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cto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19 odnose se na plaću za prosinac 20</w:t>
      </w:r>
      <w:r w:rsidR="00FF494C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>.g  u iznosu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F494C">
        <w:rPr>
          <w:rFonts w:ascii="Arial" w:eastAsia="Times New Roman" w:hAnsi="Arial" w:cs="Arial"/>
          <w:i/>
          <w:iCs/>
          <w:sz w:val="20"/>
          <w:szCs w:val="20"/>
        </w:rPr>
        <w:t>294.085,31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i obveze prema dobavljačima za isporučenu robu i usluge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 xml:space="preserve"> u iznosu od 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>71.061,54</w:t>
      </w:r>
      <w:r w:rsidR="00F05009">
        <w:rPr>
          <w:rFonts w:ascii="Arial" w:eastAsia="Times New Roman" w:hAnsi="Arial" w:cs="Arial"/>
          <w:i/>
          <w:iCs/>
          <w:sz w:val="20"/>
          <w:szCs w:val="20"/>
        </w:rPr>
        <w:t xml:space="preserve"> kn.</w:t>
      </w:r>
    </w:p>
    <w:p w:rsidR="00985802" w:rsidRPr="00D50EC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985802" w:rsidRPr="00205240" w:rsidRDefault="0098580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16</w:t>
      </w:r>
      <w:r w:rsidR="0078681A">
        <w:rPr>
          <w:rFonts w:ascii="Arial" w:eastAsia="Times New Roman" w:hAnsi="Arial" w:cs="Arial"/>
          <w:b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205240">
        <w:rPr>
          <w:rFonts w:ascii="Arial" w:eastAsia="Times New Roman" w:hAnsi="Arial" w:cs="Arial"/>
          <w:i/>
          <w:iCs/>
          <w:sz w:val="20"/>
          <w:szCs w:val="20"/>
        </w:rPr>
        <w:t>Obveze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iskazane na AOP-ima odnose se na obveze za zaposlene odnosno na plaću za prosinac 20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.g, u iznosu od 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 xml:space="preserve">289.635,65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 a ista je isplaćena u siječnju 20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2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Osim toga na navedenim pozicijama iskazane su obveze za materijalne rashode u iznosu od 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>76.806,89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  <w:r w:rsidR="0078681A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985802" w:rsidRPr="00205240" w:rsidRDefault="004D18C2" w:rsidP="00985802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180</w:t>
      </w:r>
      <w:r w:rsidR="00985802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Ostale tekuće obveze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i/>
          <w:iCs/>
          <w:sz w:val="20"/>
          <w:szCs w:val="20"/>
        </w:rPr>
        <w:t>Ostale tekuće obveze čine:</w:t>
      </w:r>
    </w:p>
    <w:p w:rsidR="004D18C2" w:rsidRDefault="004D18C2" w:rsidP="004D18C2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za povrat u proračun…………………………………………32.263,94 kn</w:t>
      </w:r>
    </w:p>
    <w:p w:rsidR="004D18C2" w:rsidRPr="004D18C2" w:rsidRDefault="004D18C2" w:rsidP="004D18C2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prema Riznici za refundaciju HZZO-a……………………..56.992,08 kn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povrata uplaćenih kamata……………………………………..….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>1,</w:t>
      </w:r>
      <w:r w:rsidR="004D18C2">
        <w:rPr>
          <w:rFonts w:ascii="Arial" w:eastAsia="Times New Roman" w:hAnsi="Arial" w:cs="Arial"/>
          <w:i/>
          <w:iCs/>
          <w:sz w:val="20"/>
          <w:szCs w:val="20"/>
        </w:rPr>
        <w:t>39</w:t>
      </w:r>
      <w:r w:rsidR="009A30D3"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985802" w:rsidRDefault="00985802" w:rsidP="00985802">
      <w:pPr>
        <w:pStyle w:val="Odlomakpopisa"/>
        <w:spacing w:after="0" w:line="240" w:lineRule="auto"/>
        <w:ind w:left="78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CA1E84" w:rsidRDefault="00985802" w:rsidP="00985802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CA1E8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4D18C2">
        <w:rPr>
          <w:rFonts w:ascii="Arial" w:eastAsia="Times New Roman" w:hAnsi="Arial" w:cs="Arial"/>
          <w:b/>
          <w:i/>
          <w:iCs/>
          <w:sz w:val="20"/>
          <w:szCs w:val="20"/>
        </w:rPr>
        <w:t>238, 242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Na AOP-u 232 iskazan je višak prihoda poslovanja u iznosu od </w:t>
      </w:r>
      <w:r w:rsidR="004D18C2">
        <w:rPr>
          <w:rFonts w:ascii="Arial" w:eastAsia="Times New Roman" w:hAnsi="Arial" w:cs="Arial"/>
          <w:i/>
          <w:iCs/>
          <w:sz w:val="20"/>
          <w:szCs w:val="20"/>
        </w:rPr>
        <w:t xml:space="preserve">89190,45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  <w:r w:rsidR="004D18C2">
        <w:rPr>
          <w:rFonts w:ascii="Arial" w:eastAsia="Times New Roman" w:hAnsi="Arial" w:cs="Arial"/>
          <w:i/>
          <w:iCs/>
          <w:sz w:val="20"/>
          <w:szCs w:val="20"/>
        </w:rPr>
        <w:t xml:space="preserve"> a na AOP-u 242 </w:t>
      </w:r>
    </w:p>
    <w:p w:rsidR="00985802" w:rsidRDefault="004D18C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je iskazan manjak prihoda od nefinancijske imovine u iznosu od 4.100,00 kn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utvrđen je nakon obavljene  korekcije rezultata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za kapitalne prihode i su</w:t>
      </w:r>
      <w:r w:rsidR="00876ED8">
        <w:rPr>
          <w:rFonts w:ascii="Arial" w:eastAsia="Times New Roman" w:hAnsi="Arial" w:cs="Arial"/>
          <w:i/>
          <w:iCs/>
          <w:sz w:val="20"/>
          <w:szCs w:val="20"/>
        </w:rPr>
        <w:t>č</w:t>
      </w:r>
      <w:r>
        <w:rPr>
          <w:rFonts w:ascii="Arial" w:eastAsia="Times New Roman" w:hAnsi="Arial" w:cs="Arial"/>
          <w:i/>
          <w:iCs/>
          <w:sz w:val="20"/>
          <w:szCs w:val="20"/>
        </w:rPr>
        <w:t>eljavanja manjka i viška po istim kategorijama, aktivnostima  i izvorima prihoda a u skladu sa Pravilnikom.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76ED8" w:rsidRDefault="00876ED8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numPr>
          <w:ilvl w:val="0"/>
          <w:numId w:val="6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245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4D18C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Izvan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>bilančni</w:t>
      </w:r>
      <w:proofErr w:type="spellEnd"/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zapisi odnose se na imovinu ( stan) dobiven na korištenje na neodređeno vrijeme </w:t>
      </w:r>
    </w:p>
    <w:p w:rsidR="00985802" w:rsidRDefault="004D18C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d Državnog ureda za upravljanje državnom imovinom za potrebe stambene zajednice koji je u funkciji i koristi se u skladu sa provođenjem </w:t>
      </w:r>
      <w:proofErr w:type="spellStart"/>
      <w:r w:rsidR="00985802">
        <w:rPr>
          <w:rFonts w:ascii="Arial" w:eastAsia="Times New Roman" w:hAnsi="Arial" w:cs="Arial"/>
          <w:i/>
          <w:iCs/>
          <w:sz w:val="20"/>
          <w:szCs w:val="20"/>
        </w:rPr>
        <w:t>deinstitucionalizacije</w:t>
      </w:r>
      <w:proofErr w:type="spellEnd"/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ustanova socijalne skrbi.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205240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PR-RAS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45010D" w:rsidRPr="0045010D" w:rsidRDefault="00985802" w:rsidP="0045010D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001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Za razdoblje od 01.01.20</w:t>
      </w:r>
      <w:r w:rsidR="0045010D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>. do 31.12.20</w:t>
      </w:r>
      <w:r w:rsidR="0045010D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g ukupni prihodi iznose </w:t>
      </w:r>
      <w:r w:rsidR="0045010D">
        <w:rPr>
          <w:rFonts w:ascii="Arial" w:eastAsia="Times New Roman" w:hAnsi="Arial" w:cs="Arial"/>
          <w:i/>
          <w:iCs/>
          <w:sz w:val="20"/>
          <w:szCs w:val="20"/>
        </w:rPr>
        <w:t>4.978.377,19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je indeks </w:t>
      </w:r>
      <w:r w:rsidR="0045010D">
        <w:rPr>
          <w:rFonts w:ascii="Arial" w:eastAsia="Times New Roman" w:hAnsi="Arial" w:cs="Arial"/>
          <w:i/>
          <w:iCs/>
          <w:sz w:val="20"/>
          <w:szCs w:val="20"/>
        </w:rPr>
        <w:t>102,6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što je neznatno povećanje u odnosu na prethodno razdoblje .</w:t>
      </w:r>
    </w:p>
    <w:p w:rsidR="00985802" w:rsidRDefault="0045010D" w:rsidP="0045010D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985802" w:rsidRPr="00D555EA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045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 od subjekata unutar proračuna odnose se na .</w:t>
      </w:r>
    </w:p>
    <w:p w:rsidR="00985802" w:rsidRPr="00D555EA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53C1B">
      <w:pPr>
        <w:pStyle w:val="Odlomakpopisa"/>
        <w:spacing w:after="0" w:line="240" w:lineRule="auto"/>
        <w:ind w:left="11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iz Ministarstva kulture za financiranje Zimske likovne kolonije i aktivnosti u svezi s njom </w:t>
      </w:r>
      <w:r w:rsidR="00953C1B">
        <w:rPr>
          <w:rFonts w:ascii="Arial" w:eastAsia="Times New Roman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i/>
          <w:iCs/>
          <w:sz w:val="20"/>
          <w:szCs w:val="20"/>
        </w:rPr>
        <w:t>tijekom godine</w:t>
      </w:r>
      <w:r w:rsidR="00EC5553">
        <w:rPr>
          <w:rFonts w:ascii="Arial" w:eastAsia="Times New Roman" w:hAnsi="Arial" w:cs="Arial"/>
          <w:i/>
          <w:iCs/>
          <w:sz w:val="20"/>
          <w:szCs w:val="20"/>
        </w:rPr>
        <w:t xml:space="preserve"> iznose 1</w:t>
      </w:r>
      <w:r w:rsidR="0045010D">
        <w:rPr>
          <w:rFonts w:ascii="Arial" w:eastAsia="Times New Roman" w:hAnsi="Arial" w:cs="Arial"/>
          <w:i/>
          <w:iCs/>
          <w:sz w:val="20"/>
          <w:szCs w:val="20"/>
        </w:rPr>
        <w:t>2</w:t>
      </w:r>
      <w:r w:rsidR="00EC5553">
        <w:rPr>
          <w:rFonts w:ascii="Arial" w:eastAsia="Times New Roman" w:hAnsi="Arial" w:cs="Arial"/>
          <w:i/>
          <w:iCs/>
          <w:sz w:val="20"/>
          <w:szCs w:val="20"/>
        </w:rPr>
        <w:t>.000,00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, Grada Karlovca  i Županije sa istom namjenom u ukupnom iznosu od </w:t>
      </w:r>
      <w:r w:rsidR="008B202B">
        <w:rPr>
          <w:rFonts w:ascii="Arial" w:eastAsia="Times New Roman" w:hAnsi="Arial" w:cs="Arial"/>
          <w:i/>
          <w:iCs/>
          <w:sz w:val="20"/>
          <w:szCs w:val="20"/>
        </w:rPr>
        <w:t>20</w:t>
      </w:r>
      <w:r>
        <w:rPr>
          <w:rFonts w:ascii="Arial" w:eastAsia="Times New Roman" w:hAnsi="Arial" w:cs="Arial"/>
          <w:i/>
          <w:iCs/>
          <w:sz w:val="20"/>
          <w:szCs w:val="20"/>
        </w:rPr>
        <w:t>.000,00 kn.</w:t>
      </w: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FB08A6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ab/>
        <w:t xml:space="preserve">105 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>Prihodi ostvareni po posebnim propisima odnose se na prihod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e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 xml:space="preserve"> participacije </w:t>
      </w:r>
      <w:r>
        <w:rPr>
          <w:rFonts w:ascii="Arial" w:eastAsia="Times New Roman" w:hAnsi="Arial" w:cs="Arial"/>
          <w:i/>
          <w:iCs/>
          <w:sz w:val="20"/>
          <w:szCs w:val="20"/>
        </w:rPr>
        <w:t>koju plaćaju korisnici odnosno njihovi roditelji i skrbnici prema rješenju nadležnog Centra za socijalnu skrb.</w:t>
      </w:r>
    </w:p>
    <w:p w:rsidR="00985802" w:rsidRPr="00FB08A6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953C1B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 123 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od prodaje proizvoda i usluga te pruženih usluga  odnose se topli obrok radnika koji se omogućuje zaposlenima uz plaćanje obračunatih troškova .</w:t>
      </w:r>
    </w:p>
    <w:p w:rsidR="00953C1B" w:rsidRPr="00953C1B" w:rsidRDefault="00953C1B" w:rsidP="00953C1B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970912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58DE">
        <w:rPr>
          <w:rFonts w:ascii="Arial" w:eastAsia="Times New Roman" w:hAnsi="Arial" w:cs="Arial"/>
          <w:b/>
          <w:i/>
          <w:iCs/>
          <w:sz w:val="20"/>
          <w:szCs w:val="20"/>
        </w:rPr>
        <w:t>AOP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127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Prihodi donacije </w:t>
      </w:r>
    </w:p>
    <w:p w:rsidR="00985802" w:rsidRPr="00970912" w:rsidRDefault="00985802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Cs/>
          <w:sz w:val="20"/>
          <w:szCs w:val="20"/>
        </w:rPr>
      </w:pPr>
      <w:r w:rsidRPr="00970912">
        <w:rPr>
          <w:rFonts w:ascii="Arial" w:eastAsia="Times New Roman" w:hAnsi="Arial" w:cs="Arial"/>
          <w:iCs/>
          <w:sz w:val="20"/>
          <w:szCs w:val="20"/>
        </w:rPr>
        <w:t xml:space="preserve">Navedene donacije odnose se na tekuće i kapitalne donacije dobivene od pravnih i fizičkih osoba 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      </w:t>
      </w:r>
      <w:r w:rsidRPr="0097091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     </w:t>
      </w:r>
      <w:r w:rsidRPr="00970912">
        <w:rPr>
          <w:rFonts w:ascii="Arial" w:eastAsia="Times New Roman" w:hAnsi="Arial" w:cs="Arial"/>
          <w:iCs/>
          <w:sz w:val="20"/>
          <w:szCs w:val="20"/>
        </w:rPr>
        <w:t>koje s</w:t>
      </w:r>
      <w:r>
        <w:rPr>
          <w:rFonts w:ascii="Arial" w:eastAsia="Times New Roman" w:hAnsi="Arial" w:cs="Arial"/>
          <w:iCs/>
          <w:sz w:val="20"/>
          <w:szCs w:val="20"/>
        </w:rPr>
        <w:t xml:space="preserve">u ili namjenske ili nenamjenske te je za ovu godinu iskazan </w:t>
      </w:r>
      <w:r w:rsidR="0045010D">
        <w:rPr>
          <w:rFonts w:ascii="Arial" w:eastAsia="Times New Roman" w:hAnsi="Arial" w:cs="Arial"/>
          <w:iCs/>
          <w:sz w:val="20"/>
          <w:szCs w:val="20"/>
        </w:rPr>
        <w:t>niži</w:t>
      </w:r>
      <w:r>
        <w:rPr>
          <w:rFonts w:ascii="Arial" w:eastAsia="Times New Roman" w:hAnsi="Arial" w:cs="Arial"/>
          <w:iCs/>
          <w:sz w:val="20"/>
          <w:szCs w:val="20"/>
        </w:rPr>
        <w:t xml:space="preserve"> indeks</w:t>
      </w:r>
      <w:r w:rsidR="00953C1B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5010D">
        <w:rPr>
          <w:rFonts w:ascii="Arial" w:eastAsia="Times New Roman" w:hAnsi="Arial" w:cs="Arial"/>
          <w:iCs/>
          <w:sz w:val="20"/>
          <w:szCs w:val="20"/>
        </w:rPr>
        <w:t>94,1</w:t>
      </w:r>
      <w:r>
        <w:rPr>
          <w:rFonts w:ascii="Arial" w:eastAsia="Times New Roman" w:hAnsi="Arial" w:cs="Arial"/>
          <w:iCs/>
          <w:sz w:val="20"/>
          <w:szCs w:val="20"/>
        </w:rPr>
        <w:t xml:space="preserve"> ostvarenja u odnosu na prethodnu godinu.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985802" w:rsidRPr="00342948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148 </w:t>
      </w:r>
      <w:r>
        <w:rPr>
          <w:rFonts w:ascii="Arial" w:eastAsia="Times New Roman" w:hAnsi="Arial" w:cs="Arial"/>
          <w:i/>
          <w:iCs/>
          <w:sz w:val="20"/>
          <w:szCs w:val="20"/>
        </w:rPr>
        <w:t>Rashodi poslovanja su u skladu sa prihodima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 xml:space="preserve"> 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iznose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 xml:space="preserve">105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indeks.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D064A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B7174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149, 154  </w:t>
      </w:r>
      <w:r w:rsidRPr="00B71749">
        <w:rPr>
          <w:rFonts w:ascii="Arial" w:eastAsia="Times New Roman" w:hAnsi="Arial" w:cs="Arial"/>
          <w:i/>
          <w:iCs/>
          <w:sz w:val="20"/>
          <w:szCs w:val="20"/>
        </w:rPr>
        <w:t>Rashodi za zaposlene  su u skladu sa prihodima i smjernicama izvršenja proračuna .</w:t>
      </w:r>
      <w:r w:rsidR="00EC5553"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Osnovica za plaće uvećana je temeljem postignutog dogovora između Vlade i Sindikata </w:t>
      </w:r>
      <w:r w:rsidR="00AE4387"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2%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 xml:space="preserve">od 1.siječnja </w:t>
      </w:r>
      <w:r w:rsidR="00AE4387"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 20</w:t>
      </w:r>
      <w:r w:rsidR="00B71749" w:rsidRPr="00B71749">
        <w:rPr>
          <w:rFonts w:ascii="Arial" w:eastAsia="Times New Roman" w:hAnsi="Arial" w:cs="Arial"/>
          <w:i/>
          <w:iCs/>
          <w:sz w:val="20"/>
          <w:szCs w:val="20"/>
        </w:rPr>
        <w:t>20</w:t>
      </w:r>
      <w:r w:rsidR="00AE4387"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.g (indeks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105,1</w:t>
      </w:r>
      <w:r w:rsidR="00AE4387" w:rsidRPr="00B71749">
        <w:rPr>
          <w:rFonts w:ascii="Arial" w:eastAsia="Times New Roman" w:hAnsi="Arial" w:cs="Arial"/>
          <w:i/>
          <w:iCs/>
          <w:sz w:val="20"/>
          <w:szCs w:val="20"/>
        </w:rPr>
        <w:t xml:space="preserve"> ) </w:t>
      </w:r>
    </w:p>
    <w:p w:rsidR="00B71749" w:rsidRPr="00B71749" w:rsidRDefault="00B71749" w:rsidP="00B71749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B71749" w:rsidRPr="00B71749" w:rsidRDefault="00B71749" w:rsidP="00B71749">
      <w:pPr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53C1B" w:rsidRDefault="00985802" w:rsidP="0040292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160,174,185, 187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Materijalni rashodi su </w:t>
      </w:r>
      <w:r w:rsidR="00AE4387">
        <w:rPr>
          <w:rFonts w:ascii="Arial" w:eastAsia="Times New Roman" w:hAnsi="Arial" w:cs="Arial"/>
          <w:i/>
          <w:iCs/>
          <w:sz w:val="20"/>
          <w:szCs w:val="20"/>
        </w:rPr>
        <w:t xml:space="preserve">neznatno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veći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u odnosu na proteklo razdoblje   indeks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105,9</w:t>
      </w:r>
      <w:r>
        <w:rPr>
          <w:rFonts w:ascii="Arial" w:eastAsia="Times New Roman" w:hAnsi="Arial" w:cs="Arial"/>
          <w:i/>
          <w:iCs/>
          <w:sz w:val="20"/>
          <w:szCs w:val="20"/>
        </w:rPr>
        <w:t>)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Veći su oni materijalni izdaci koje je nemoguće u potpunosti predvidjeti kao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 xml:space="preserve">materijal za održavanje te usluge za održavanje  prvenstveno zgrade i opreme </w:t>
      </w:r>
      <w:r>
        <w:rPr>
          <w:rFonts w:ascii="Arial" w:eastAsia="Times New Roman" w:hAnsi="Arial" w:cs="Arial"/>
          <w:i/>
          <w:iCs/>
          <w:sz w:val="20"/>
          <w:szCs w:val="20"/>
        </w:rPr>
        <w:t>zbog nepredvidljivih i neočekivanih kvarova .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53C1B" w:rsidRPr="00953C1B" w:rsidRDefault="00953C1B" w:rsidP="00953C1B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40292E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53C1B">
        <w:rPr>
          <w:rFonts w:ascii="Arial" w:eastAsia="Times New Roman" w:hAnsi="Arial" w:cs="Arial"/>
          <w:i/>
          <w:iCs/>
          <w:sz w:val="20"/>
          <w:szCs w:val="20"/>
        </w:rPr>
        <w:t xml:space="preserve">. Veći broj sjednica UV i prisutnost članova na njima rezultirao je i većim troškovima na toj stavci AOP 186 ( indeks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225,4</w:t>
      </w:r>
      <w:r w:rsidRPr="00953C1B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953C1B" w:rsidRPr="00953C1B" w:rsidRDefault="00953C1B" w:rsidP="00953C1B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Premija osiguranja je indeks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48,7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zbog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 xml:space="preserve">sklapanja ugovora preko Središnjeg državnog ureda za    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 w:rsidR="00B71749">
        <w:rPr>
          <w:rFonts w:ascii="Arial" w:eastAsia="Times New Roman" w:hAnsi="Arial" w:cs="Arial"/>
          <w:i/>
          <w:iCs/>
          <w:sz w:val="20"/>
          <w:szCs w:val="20"/>
        </w:rPr>
        <w:t>središnju javnu nabavu a na temelju okvirnog sporazuma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 xml:space="preserve"> te je time ostvarena znatna ušteda na osiguranju prijevoznih sredstava.</w:t>
      </w:r>
    </w:p>
    <w:p w:rsidR="00953C1B" w:rsidRPr="005607F1" w:rsidRDefault="00953C1B" w:rsidP="005607F1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40292E" w:rsidRDefault="0040292E" w:rsidP="005607F1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Naknada zbog  nezapošljavanja osobe sa invaliditetom je obračunata 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>u skladu sa zakonskim propisima.</w:t>
      </w:r>
    </w:p>
    <w:p w:rsidR="00985802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b/>
          <w:i/>
          <w:iCs/>
          <w:sz w:val="20"/>
          <w:szCs w:val="20"/>
        </w:rPr>
        <w:t>AOP 193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Financijski rashodi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( indeks 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>81,9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) odnose se na naknade Fini za obavljene usluge koje su ove godine 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 xml:space="preserve">manje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u odnosu na proteklu </w:t>
      </w:r>
      <w:r w:rsidR="005607F1">
        <w:rPr>
          <w:rFonts w:ascii="Arial" w:eastAsia="Times New Roman" w:hAnsi="Arial" w:cs="Arial"/>
          <w:i/>
          <w:iCs/>
          <w:sz w:val="20"/>
          <w:szCs w:val="20"/>
        </w:rPr>
        <w:t>zbog sklapanja povoljnijih uvjeta.</w:t>
      </w:r>
    </w:p>
    <w:p w:rsidR="005607F1" w:rsidRDefault="005607F1" w:rsidP="005607F1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607F1" w:rsidRDefault="005607F1" w:rsidP="005607F1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221</w:t>
      </w:r>
    </w:p>
    <w:p w:rsidR="005607F1" w:rsidRPr="005607F1" w:rsidRDefault="005607F1" w:rsidP="005607F1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607F1" w:rsidRDefault="005607F1" w:rsidP="005607F1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5607F1">
        <w:rPr>
          <w:rFonts w:ascii="Arial" w:eastAsia="Times New Roman" w:hAnsi="Arial" w:cs="Arial"/>
          <w:i/>
          <w:iCs/>
          <w:sz w:val="20"/>
          <w:szCs w:val="20"/>
        </w:rPr>
        <w:t xml:space="preserve">Sredstva iskazana na </w:t>
      </w:r>
      <w:proofErr w:type="spellStart"/>
      <w:r w:rsidRPr="005607F1">
        <w:rPr>
          <w:rFonts w:ascii="Arial" w:eastAsia="Times New Roman" w:hAnsi="Arial" w:cs="Arial"/>
          <w:i/>
          <w:iCs/>
          <w:sz w:val="20"/>
          <w:szCs w:val="20"/>
        </w:rPr>
        <w:t>Aop-u</w:t>
      </w:r>
      <w:proofErr w:type="spellEnd"/>
      <w:r w:rsidRPr="005607F1">
        <w:rPr>
          <w:rFonts w:ascii="Arial" w:eastAsia="Times New Roman" w:hAnsi="Arial" w:cs="Arial"/>
          <w:i/>
          <w:iCs/>
          <w:sz w:val="20"/>
          <w:szCs w:val="20"/>
        </w:rPr>
        <w:t xml:space="preserve"> odnose se na </w:t>
      </w:r>
      <w:r>
        <w:rPr>
          <w:rFonts w:ascii="Arial" w:eastAsia="Times New Roman" w:hAnsi="Arial" w:cs="Arial"/>
          <w:i/>
          <w:iCs/>
          <w:sz w:val="20"/>
          <w:szCs w:val="20"/>
        </w:rPr>
        <w:t>naplaćene participacije  koje su uplaćene Ministarstvu.</w:t>
      </w:r>
    </w:p>
    <w:p w:rsidR="005607F1" w:rsidRPr="005607F1" w:rsidRDefault="005607F1" w:rsidP="005607F1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5607F1" w:rsidP="005607F1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246</w:t>
      </w:r>
    </w:p>
    <w:p w:rsidR="005607F1" w:rsidRDefault="005607F1" w:rsidP="005607F1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607F1" w:rsidRPr="005607F1" w:rsidRDefault="005607F1" w:rsidP="005607F1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poziciji ( indeks 70) odnose se na potrebe korisnika , djece kao što su džeparac, prijevozni troškovi , zabavne i kulturne potrebe koje su ove godine znatno manje zbog epidemioloških mjera uzrokovanih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Covid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-om  19.</w:t>
      </w:r>
    </w:p>
    <w:p w:rsidR="00985802" w:rsidRPr="005607F1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40292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3</w:t>
      </w:r>
      <w:r w:rsidR="001821C4">
        <w:rPr>
          <w:rFonts w:ascii="Arial" w:eastAsia="Times New Roman" w:hAnsi="Arial" w:cs="Arial"/>
          <w:b/>
          <w:i/>
          <w:iCs/>
          <w:sz w:val="20"/>
          <w:szCs w:val="20"/>
        </w:rPr>
        <w:t>54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, ,367  </w:t>
      </w:r>
    </w:p>
    <w:p w:rsidR="00985802" w:rsidRDefault="00985802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 w:rsidR="0040292E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 Iz sredstava donacija 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>naba</w:t>
      </w:r>
      <w:r w:rsidR="00953C1B">
        <w:rPr>
          <w:rFonts w:ascii="Arial" w:eastAsia="Times New Roman" w:hAnsi="Arial" w:cs="Arial"/>
          <w:i/>
          <w:iCs/>
          <w:sz w:val="20"/>
          <w:szCs w:val="20"/>
        </w:rPr>
        <w:t>v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 xml:space="preserve">ljena </w:t>
      </w:r>
      <w:r w:rsidR="001821C4">
        <w:rPr>
          <w:rFonts w:ascii="Arial" w:eastAsia="Times New Roman" w:hAnsi="Arial" w:cs="Arial"/>
          <w:i/>
          <w:iCs/>
          <w:sz w:val="20"/>
          <w:szCs w:val="20"/>
        </w:rPr>
        <w:t>je klima za prostor u kojem borave djeca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1821C4">
        <w:rPr>
          <w:rFonts w:ascii="Arial" w:eastAsia="Times New Roman" w:hAnsi="Arial" w:cs="Arial"/>
          <w:i/>
          <w:iCs/>
          <w:sz w:val="20"/>
          <w:szCs w:val="20"/>
        </w:rPr>
        <w:t xml:space="preserve"> te je obavljena procjena    </w:t>
      </w:r>
    </w:p>
    <w:p w:rsidR="001821C4" w:rsidRDefault="001821C4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donirane opreme. </w:t>
      </w:r>
    </w:p>
    <w:p w:rsidR="001821C4" w:rsidRDefault="001821C4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Iz proračunskih sredstava nabavljeni su stolovi za opremanje poludnevnog boravka.</w:t>
      </w:r>
    </w:p>
    <w:p w:rsidR="001821C4" w:rsidRDefault="001821C4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</w:t>
      </w:r>
    </w:p>
    <w:p w:rsidR="00FA2B89" w:rsidRDefault="00FA2B89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</w:p>
    <w:p w:rsidR="00985802" w:rsidRPr="00E64D85" w:rsidRDefault="00985802" w:rsidP="00985802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63</w:t>
      </w:r>
      <w:r w:rsidR="00FA2B89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>Višak prihoda i primitaka raspoloživ u slijedećem razdoblju odnosi se na sredstva donacija i pomoći koja će se koristiti prema namjeni ili iskazanoj potrebi i odobrenju ravnateljice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iznosu od </w:t>
      </w:r>
      <w:r w:rsidR="001821C4">
        <w:rPr>
          <w:rFonts w:ascii="Arial" w:eastAsia="Times New Roman" w:hAnsi="Arial" w:cs="Arial"/>
          <w:i/>
          <w:iCs/>
          <w:sz w:val="20"/>
          <w:szCs w:val="20"/>
        </w:rPr>
        <w:t>85.090,00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A2B89">
        <w:rPr>
          <w:rFonts w:ascii="Arial" w:eastAsia="Times New Roman" w:hAnsi="Arial" w:cs="Arial"/>
          <w:i/>
          <w:iCs/>
          <w:sz w:val="20"/>
          <w:szCs w:val="20"/>
        </w:rPr>
        <w:t xml:space="preserve">U višku prihoda sadržana su i sredstva koja se trebaju vratiti u 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DP u iznosu od 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 xml:space="preserve">32.935,33 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Pr="00E64D85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Bilješke uz obrazac P- VRIO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</w:p>
    <w:p w:rsidR="00985802" w:rsidRPr="003D0517" w:rsidRDefault="00985802" w:rsidP="00985802">
      <w:pPr>
        <w:pStyle w:val="Odlomakpopisa"/>
        <w:numPr>
          <w:ilvl w:val="0"/>
          <w:numId w:val="4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6222A">
        <w:rPr>
          <w:rFonts w:ascii="Arial" w:eastAsia="Times New Roman" w:hAnsi="Arial" w:cs="Arial"/>
          <w:b/>
          <w:i/>
          <w:iCs/>
          <w:sz w:val="20"/>
          <w:szCs w:val="20"/>
        </w:rPr>
        <w:t>AOP 001, 0</w:t>
      </w:r>
      <w:r w:rsidR="00581F7F">
        <w:rPr>
          <w:rFonts w:ascii="Arial" w:eastAsia="Times New Roman" w:hAnsi="Arial" w:cs="Arial"/>
          <w:b/>
          <w:i/>
          <w:iCs/>
          <w:sz w:val="20"/>
          <w:szCs w:val="20"/>
        </w:rPr>
        <w:t>18</w:t>
      </w:r>
      <w:r w:rsidR="0014717F">
        <w:rPr>
          <w:rFonts w:ascii="Arial" w:eastAsia="Times New Roman" w:hAnsi="Arial" w:cs="Arial"/>
          <w:b/>
          <w:i/>
          <w:iCs/>
          <w:sz w:val="20"/>
          <w:szCs w:val="20"/>
        </w:rPr>
        <w:t>, 021</w:t>
      </w:r>
    </w:p>
    <w:p w:rsidR="00985802" w:rsidRDefault="00985802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Default="00985802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Na naveden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oj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pozicij</w:t>
      </w:r>
      <w:r>
        <w:rPr>
          <w:rFonts w:ascii="Arial" w:eastAsia="Times New Roman" w:hAnsi="Arial" w:cs="Arial"/>
          <w:i/>
          <w:iCs/>
          <w:sz w:val="20"/>
          <w:szCs w:val="20"/>
        </w:rPr>
        <w:t>i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>iskazana je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 xml:space="preserve"> neotpisana ( sadašnja vrijednost) </w:t>
      </w: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oprem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koj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je </w:t>
      </w:r>
      <w:r w:rsidR="00581F7F">
        <w:rPr>
          <w:rFonts w:ascii="Arial" w:eastAsia="Times New Roman" w:hAnsi="Arial" w:cs="Arial"/>
          <w:i/>
          <w:iCs/>
          <w:sz w:val="20"/>
          <w:szCs w:val="20"/>
        </w:rPr>
        <w:t>rashodovana zbog neupotrebljivosti.</w:t>
      </w:r>
    </w:p>
    <w:p w:rsidR="00581F7F" w:rsidRDefault="00581F7F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81F7F" w:rsidRDefault="00581F7F" w:rsidP="00581F7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</w:t>
      </w:r>
      <w:r w:rsidRPr="00581F7F">
        <w:rPr>
          <w:rFonts w:ascii="Arial" w:eastAsia="Times New Roman" w:hAnsi="Arial" w:cs="Arial"/>
          <w:b/>
          <w:i/>
          <w:iCs/>
          <w:sz w:val="20"/>
          <w:szCs w:val="20"/>
        </w:rPr>
        <w:t>Bilješke uz  obrazac Obveze</w:t>
      </w:r>
    </w:p>
    <w:p w:rsidR="00581F7F" w:rsidRDefault="00581F7F" w:rsidP="00581F7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581F7F" w:rsidRDefault="004E392F" w:rsidP="004E392F">
      <w:pPr>
        <w:pStyle w:val="Odlomakpopisa"/>
        <w:numPr>
          <w:ilvl w:val="0"/>
          <w:numId w:val="8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036</w:t>
      </w:r>
    </w:p>
    <w:p w:rsidR="004E392F" w:rsidRDefault="004E392F" w:rsidP="004E392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        </w:t>
      </w:r>
    </w:p>
    <w:p w:rsidR="004E392F" w:rsidRPr="004E392F" w:rsidRDefault="00953C1B" w:rsidP="00953C1B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</w:t>
      </w:r>
      <w:r w:rsidR="004E392F" w:rsidRP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Stanje nedospjelih obveza na kraju izvješta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jnog razdoblja iznosi 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 xml:space="preserve">455.699,95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kn  a odnose </w:t>
      </w:r>
      <w:r>
        <w:rPr>
          <w:rFonts w:ascii="Arial" w:eastAsia="Times New Roman" w:hAnsi="Arial" w:cs="Arial"/>
          <w:i/>
          <w:iCs/>
          <w:sz w:val="20"/>
          <w:szCs w:val="20"/>
        </w:rPr>
        <w:t>se na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plaću 12/20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 xml:space="preserve">20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i obveze prema dobavljačima za isporučenu robu i usluge.</w:t>
      </w:r>
    </w:p>
    <w:p w:rsidR="00581F7F" w:rsidRPr="004E392F" w:rsidRDefault="00581F7F" w:rsidP="00985802">
      <w:pPr>
        <w:pStyle w:val="Odlomakpopisa"/>
        <w:spacing w:after="0" w:line="240" w:lineRule="auto"/>
        <w:ind w:left="1245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581F7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Mjesto i datum: Karlovac, 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>28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.01.202</w:t>
      </w:r>
      <w:r w:rsidR="0014717F">
        <w:rPr>
          <w:rFonts w:ascii="Arial" w:eastAsia="Times New Roman" w:hAnsi="Arial" w:cs="Arial"/>
          <w:i/>
          <w:iCs/>
          <w:sz w:val="20"/>
          <w:szCs w:val="20"/>
        </w:rPr>
        <w:t>1</w:t>
      </w:r>
      <w:bookmarkStart w:id="0" w:name="_GoBack"/>
      <w:bookmarkEnd w:id="0"/>
      <w:r w:rsidR="004E392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4E392F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Osoba za kontakt: Dubravka Grguraš                              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>zakonski predstavnik</w:t>
      </w:r>
    </w:p>
    <w:p w:rsidR="00985802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985802">
        <w:rPr>
          <w:rFonts w:ascii="Arial" w:eastAsia="Times New Roman" w:hAnsi="Arial" w:cs="Arial"/>
          <w:i/>
          <w:iCs/>
          <w:sz w:val="20"/>
          <w:szCs w:val="20"/>
        </w:rPr>
        <w:t xml:space="preserve">  (potpis)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Tel.: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047 611726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</w:t>
      </w:r>
    </w:p>
    <w:p w:rsidR="004E392F" w:rsidRP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Nataša Horvat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dipl.def.soc.ped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u w:val="single"/>
        </w:rPr>
        <w:t>.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</w:t>
      </w:r>
      <w:r w:rsidR="004E392F">
        <w:rPr>
          <w:rFonts w:ascii="Arial" w:eastAsia="Times New Roman" w:hAnsi="Arial" w:cs="Arial"/>
          <w:i/>
          <w:iCs/>
          <w:sz w:val="20"/>
          <w:szCs w:val="20"/>
        </w:rPr>
        <w:t xml:space="preserve">        M.P.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</w:t>
      </w:r>
    </w:p>
    <w:p w:rsidR="004E392F" w:rsidRDefault="004E392F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( ime i prezime)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985802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E64D85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</w:p>
    <w:p w:rsidR="00985802" w:rsidRPr="00E64D85" w:rsidRDefault="00985802" w:rsidP="00985802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985802" w:rsidRPr="00342948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34294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</w:t>
      </w:r>
    </w:p>
    <w:p w:rsidR="00985802" w:rsidRPr="00342948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342948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1458DE" w:rsidRDefault="00985802" w:rsidP="00985802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985802" w:rsidRPr="001458D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</w:t>
      </w:r>
    </w:p>
    <w:p w:rsidR="00985802" w:rsidRPr="001458DE" w:rsidRDefault="00985802" w:rsidP="00985802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</w:t>
      </w:r>
    </w:p>
    <w:p w:rsidR="00985802" w:rsidRPr="00D555EA" w:rsidRDefault="00985802" w:rsidP="0098580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</w:p>
    <w:p w:rsidR="00985802" w:rsidRPr="000E53FE" w:rsidRDefault="00985802" w:rsidP="00985802">
      <w:pPr>
        <w:spacing w:after="0" w:line="240" w:lineRule="auto"/>
        <w:ind w:left="4956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985802" w:rsidRDefault="00985802" w:rsidP="00985802"/>
    <w:p w:rsidR="00985802" w:rsidRDefault="00985802" w:rsidP="00985802"/>
    <w:p w:rsidR="00FA197F" w:rsidRDefault="00FA197F"/>
    <w:sectPr w:rsidR="00FA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0B"/>
    <w:multiLevelType w:val="hybridMultilevel"/>
    <w:tmpl w:val="53C897FC"/>
    <w:lvl w:ilvl="0" w:tplc="BB82E352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4E01109"/>
    <w:multiLevelType w:val="hybridMultilevel"/>
    <w:tmpl w:val="6E3EC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135BD"/>
    <w:multiLevelType w:val="hybridMultilevel"/>
    <w:tmpl w:val="6B344AE8"/>
    <w:lvl w:ilvl="0" w:tplc="9EA23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54CF"/>
    <w:multiLevelType w:val="hybridMultilevel"/>
    <w:tmpl w:val="421A46E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4EC"/>
    <w:multiLevelType w:val="hybridMultilevel"/>
    <w:tmpl w:val="FFCA9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665C"/>
    <w:multiLevelType w:val="hybridMultilevel"/>
    <w:tmpl w:val="4DFAC9C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32E4"/>
    <w:multiLevelType w:val="hybridMultilevel"/>
    <w:tmpl w:val="5FA6F268"/>
    <w:lvl w:ilvl="0" w:tplc="8CE6CD1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BEF4180"/>
    <w:multiLevelType w:val="hybridMultilevel"/>
    <w:tmpl w:val="B038C3EC"/>
    <w:lvl w:ilvl="0" w:tplc="D38A14B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02"/>
    <w:rsid w:val="0014717F"/>
    <w:rsid w:val="001821C4"/>
    <w:rsid w:val="001D6FC8"/>
    <w:rsid w:val="003D1F87"/>
    <w:rsid w:val="0040292E"/>
    <w:rsid w:val="0045010D"/>
    <w:rsid w:val="004D18C2"/>
    <w:rsid w:val="004E392F"/>
    <w:rsid w:val="005516A3"/>
    <w:rsid w:val="005607F1"/>
    <w:rsid w:val="00581F7F"/>
    <w:rsid w:val="00614F7C"/>
    <w:rsid w:val="0078681A"/>
    <w:rsid w:val="00876ED8"/>
    <w:rsid w:val="008B202B"/>
    <w:rsid w:val="00953C1B"/>
    <w:rsid w:val="00985802"/>
    <w:rsid w:val="009A30D3"/>
    <w:rsid w:val="00AB31E6"/>
    <w:rsid w:val="00AE4387"/>
    <w:rsid w:val="00B115D7"/>
    <w:rsid w:val="00B616E6"/>
    <w:rsid w:val="00B71749"/>
    <w:rsid w:val="00B72E0C"/>
    <w:rsid w:val="00CC1CEF"/>
    <w:rsid w:val="00CD35FF"/>
    <w:rsid w:val="00EB4706"/>
    <w:rsid w:val="00EC5553"/>
    <w:rsid w:val="00EF3C3E"/>
    <w:rsid w:val="00F05009"/>
    <w:rsid w:val="00FA197F"/>
    <w:rsid w:val="00FA2B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E912"/>
  <w15:chartTrackingRefBased/>
  <w15:docId w15:val="{E7BB43B8-A1DC-45C7-8A15-4A5F48D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8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2</cp:revision>
  <cp:lastPrinted>2021-01-29T10:07:00Z</cp:lastPrinted>
  <dcterms:created xsi:type="dcterms:W3CDTF">2021-01-29T10:08:00Z</dcterms:created>
  <dcterms:modified xsi:type="dcterms:W3CDTF">2021-01-29T10:08:00Z</dcterms:modified>
</cp:coreProperties>
</file>